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E96" w:rsidRDefault="00305E96">
      <w:pPr>
        <w:rPr>
          <w:noProof/>
        </w:rPr>
      </w:pPr>
    </w:p>
    <w:p w:rsidR="00305E96" w:rsidRDefault="00305E96">
      <w:pPr>
        <w:rPr>
          <w:noProof/>
        </w:rPr>
      </w:pPr>
    </w:p>
    <w:p w:rsidR="00C368D9" w:rsidRDefault="00C368D9">
      <w:pPr>
        <w:rPr>
          <w:noProof/>
        </w:rPr>
      </w:pPr>
    </w:p>
    <w:p w:rsidR="008D1CC1" w:rsidRDefault="00E97D9D">
      <w:pPr>
        <w:rPr>
          <w:noProof/>
        </w:rPr>
      </w:pPr>
      <w:r>
        <w:rPr>
          <w:noProof/>
        </w:rPr>
        <w:t>Dear St. John the Baptist Families,</w:t>
      </w:r>
    </w:p>
    <w:p w:rsidR="006A77AC" w:rsidRDefault="00E97D9D">
      <w:pPr>
        <w:rPr>
          <w:noProof/>
        </w:rPr>
      </w:pPr>
      <w:r>
        <w:rPr>
          <w:noProof/>
        </w:rPr>
        <w:t xml:space="preserve">We are busy preparing for the 2020-2021 school year.  It doesn’t seem possible.  </w:t>
      </w:r>
      <w:r w:rsidR="007175B7">
        <w:rPr>
          <w:noProof/>
        </w:rPr>
        <w:t>Powerschool enrollment</w:t>
      </w:r>
      <w:r w:rsidR="00BB17A0">
        <w:rPr>
          <w:noProof/>
        </w:rPr>
        <w:t xml:space="preserve"> is open and there is a letter enclosed about how to re-enroll or enroll</w:t>
      </w:r>
      <w:r w:rsidR="007175B7">
        <w:rPr>
          <w:noProof/>
        </w:rPr>
        <w:t xml:space="preserve">.  </w:t>
      </w:r>
      <w:r w:rsidR="00BB17A0">
        <w:rPr>
          <w:noProof/>
        </w:rPr>
        <w:t>P</w:t>
      </w:r>
      <w:r w:rsidR="007175B7">
        <w:rPr>
          <w:noProof/>
        </w:rPr>
        <w:t xml:space="preserve">lease go to </w:t>
      </w:r>
      <w:hyperlink r:id="rId4" w:history="1">
        <w:r w:rsidR="007175B7" w:rsidRPr="00D03826">
          <w:rPr>
            <w:rStyle w:val="Hyperlink"/>
            <w:noProof/>
          </w:rPr>
          <w:t>www.cdolinc.net/registration</w:t>
        </w:r>
      </w:hyperlink>
      <w:r w:rsidR="007175B7">
        <w:rPr>
          <w:noProof/>
        </w:rPr>
        <w:t xml:space="preserve"> to </w:t>
      </w:r>
      <w:r w:rsidR="00151246">
        <w:rPr>
          <w:noProof/>
        </w:rPr>
        <w:t xml:space="preserve">enroll  </w:t>
      </w:r>
      <w:r w:rsidR="007175B7">
        <w:rPr>
          <w:noProof/>
        </w:rPr>
        <w:t xml:space="preserve">your child for the 2020-2021 school year. </w:t>
      </w:r>
      <w:r>
        <w:rPr>
          <w:noProof/>
        </w:rPr>
        <w:t xml:space="preserve">  In the meantime we have some information to share from the Diocese of Lincoln.  I </w:t>
      </w:r>
      <w:r w:rsidR="00151246">
        <w:rPr>
          <w:noProof/>
        </w:rPr>
        <w:t xml:space="preserve">have </w:t>
      </w:r>
      <w:r>
        <w:rPr>
          <w:noProof/>
        </w:rPr>
        <w:t>enclose</w:t>
      </w:r>
      <w:r w:rsidR="00151246">
        <w:rPr>
          <w:noProof/>
        </w:rPr>
        <w:t xml:space="preserve">d </w:t>
      </w:r>
      <w:r w:rsidR="00BB17A0">
        <w:rPr>
          <w:noProof/>
        </w:rPr>
        <w:t xml:space="preserve"> five</w:t>
      </w:r>
      <w:r>
        <w:rPr>
          <w:noProof/>
        </w:rPr>
        <w:t xml:space="preserve"> documents </w:t>
      </w:r>
      <w:r w:rsidR="006A77AC">
        <w:rPr>
          <w:noProof/>
        </w:rPr>
        <w:t>that have important information rega</w:t>
      </w:r>
      <w:r w:rsidR="007175B7">
        <w:rPr>
          <w:noProof/>
        </w:rPr>
        <w:t xml:space="preserve">rding the 2020-2021 school year tuiton and scholarships. </w:t>
      </w:r>
      <w:r w:rsidR="006A77AC">
        <w:rPr>
          <w:noProof/>
        </w:rPr>
        <w:t xml:space="preserve"> </w:t>
      </w:r>
    </w:p>
    <w:p w:rsidR="006A77AC" w:rsidRDefault="006A77AC">
      <w:pPr>
        <w:rPr>
          <w:noProof/>
        </w:rPr>
      </w:pPr>
      <w:r>
        <w:rPr>
          <w:noProof/>
        </w:rPr>
        <w:t xml:space="preserve">The School Advisory Council has also been hard at work working on our continuing strategic plan for St. John the Baptist School.  A strategic plan is a living, breathing document that is ever changing and evolving.  The stratgic plan that the diocese assisted us with the last five years helped us to be able to remain open and make some necessary, important changes to help move toward the sustainability of our school.  It is now time to launch our next five year plan as we must continue to strive for sustainability and growth. That being said, we always need your support as a parent of a student(s) at St. John the Baptist School.  Along with Parish support, everyone working together toward a common goal will continue to improve our school and community.  </w:t>
      </w:r>
    </w:p>
    <w:p w:rsidR="006A77AC" w:rsidRDefault="00BB17A0">
      <w:pPr>
        <w:rPr>
          <w:noProof/>
        </w:rPr>
      </w:pPr>
      <w:r w:rsidRPr="00BB17A0">
        <w:rPr>
          <w:noProof/>
        </w:rPr>
        <w:t>Tuiti</w:t>
      </w:r>
      <w:r>
        <w:rPr>
          <w:noProof/>
        </w:rPr>
        <w:t>on will increase this year to $1800 for parishioners and $3400 for non-parishioners</w:t>
      </w:r>
      <w:r w:rsidRPr="00BB17A0">
        <w:rPr>
          <w:noProof/>
        </w:rPr>
        <w:t xml:space="preserve">  This increase is due to operational expenses</w:t>
      </w:r>
      <w:r w:rsidR="00151246">
        <w:rPr>
          <w:noProof/>
        </w:rPr>
        <w:t xml:space="preserve"> and </w:t>
      </w:r>
      <w:r>
        <w:rPr>
          <w:noProof/>
        </w:rPr>
        <w:t xml:space="preserve">needing to achieve </w:t>
      </w:r>
      <w:r w:rsidRPr="00BB17A0">
        <w:rPr>
          <w:noProof/>
        </w:rPr>
        <w:t>com</w:t>
      </w:r>
      <w:r>
        <w:rPr>
          <w:noProof/>
        </w:rPr>
        <w:t xml:space="preserve">petitive teaching salaries.  Also included are </w:t>
      </w:r>
      <w:r w:rsidRPr="00BB17A0">
        <w:rPr>
          <w:noProof/>
        </w:rPr>
        <w:t>technology fees that in the past were covered by the diocese. These are cost</w:t>
      </w:r>
      <w:r>
        <w:rPr>
          <w:noProof/>
        </w:rPr>
        <w:t>s</w:t>
      </w:r>
      <w:r w:rsidRPr="00BB17A0">
        <w:rPr>
          <w:noProof/>
        </w:rPr>
        <w:t xml:space="preserve"> that we continue to watch and control  closely,  but as you are aware these will  have to be reevaluated each year.   </w:t>
      </w:r>
      <w:r w:rsidR="00E11AC1">
        <w:rPr>
          <w:noProof/>
        </w:rPr>
        <w:t xml:space="preserve">We are looking into options to help cover the technology costs through grants/underwriters/fund-raising.  </w:t>
      </w:r>
      <w:r w:rsidRPr="00BB17A0">
        <w:rPr>
          <w:noProof/>
        </w:rPr>
        <w:t xml:space="preserve">The good news is we do have scholarships available to help with tuition  cost. The Good Shepherd Scholarship is available for up to $1300.  That is almost 75% of our tuition cost.  </w:t>
      </w:r>
      <w:r>
        <w:rPr>
          <w:noProof/>
        </w:rPr>
        <w:t xml:space="preserve">The Good Shepherd Scholarship is available to parishioners and non-parishioners.  </w:t>
      </w:r>
      <w:r w:rsidRPr="00BB17A0">
        <w:rPr>
          <w:noProof/>
        </w:rPr>
        <w:t>We also have our STJB scholarship available</w:t>
      </w:r>
      <w:r>
        <w:rPr>
          <w:noProof/>
        </w:rPr>
        <w:t xml:space="preserve"> for parishioners that do not qualify for the Good Shepherd Scholarship</w:t>
      </w:r>
      <w:r w:rsidRPr="00BB17A0">
        <w:rPr>
          <w:noProof/>
        </w:rPr>
        <w:t xml:space="preserve">.  We strongly encourage everyone to apply for these scholarships.  Though you are seeing an increase we continue to fall well below others  in our area,  in cost and well above others in a faith filled environment along with academic excellence.  </w:t>
      </w:r>
    </w:p>
    <w:p w:rsidR="00386B6A" w:rsidRDefault="00386B6A">
      <w:pPr>
        <w:rPr>
          <w:noProof/>
        </w:rPr>
      </w:pPr>
      <w:r>
        <w:rPr>
          <w:noProof/>
        </w:rPr>
        <w:t>Your child rec</w:t>
      </w:r>
      <w:r w:rsidR="00D7386C">
        <w:rPr>
          <w:noProof/>
        </w:rPr>
        <w:t>ei</w:t>
      </w:r>
      <w:bookmarkStart w:id="0" w:name="_GoBack"/>
      <w:bookmarkEnd w:id="0"/>
      <w:r>
        <w:rPr>
          <w:noProof/>
        </w:rPr>
        <w:t xml:space="preserve">ves an excellent faith based, academic education at St. John Baptist School.  We appreciate all the support and dedication you make to send your children to our school.  </w:t>
      </w:r>
    </w:p>
    <w:p w:rsidR="00386B6A" w:rsidRDefault="00386B6A">
      <w:pPr>
        <w:rPr>
          <w:noProof/>
        </w:rPr>
      </w:pPr>
      <w:r>
        <w:rPr>
          <w:noProof/>
        </w:rPr>
        <w:t>Please read the enclose</w:t>
      </w:r>
      <w:r w:rsidR="00C368D9">
        <w:rPr>
          <w:noProof/>
        </w:rPr>
        <w:t>d</w:t>
      </w:r>
      <w:r>
        <w:rPr>
          <w:noProof/>
        </w:rPr>
        <w:t xml:space="preserve"> materials and please take advantage of the scholarships that are provided by the dioces</w:t>
      </w:r>
      <w:r w:rsidR="00BB17A0">
        <w:rPr>
          <w:noProof/>
        </w:rPr>
        <w:t>e</w:t>
      </w:r>
      <w:r>
        <w:rPr>
          <w:noProof/>
        </w:rPr>
        <w:t xml:space="preserve"> and locally.</w:t>
      </w:r>
      <w:r w:rsidR="00BB17A0">
        <w:rPr>
          <w:noProof/>
        </w:rPr>
        <w:t xml:space="preserve">   </w:t>
      </w:r>
    </w:p>
    <w:p w:rsidR="00282846" w:rsidRDefault="00282846">
      <w:pPr>
        <w:rPr>
          <w:noProof/>
        </w:rPr>
      </w:pPr>
      <w:r>
        <w:rPr>
          <w:noProof/>
        </w:rPr>
        <w:t xml:space="preserve">Pre-school rates are also increasing.  Pre-school does not qualify for the Good Shepherd or our local Tuition assistance fund.  Rates are as follows;  PK3, three half days = $1500, PK4-1/2 day, five half days = $3000, PK4-five full days = $4500.  </w:t>
      </w:r>
    </w:p>
    <w:p w:rsidR="00386B6A" w:rsidRDefault="00386B6A">
      <w:pPr>
        <w:rPr>
          <w:noProof/>
        </w:rPr>
      </w:pPr>
      <w:r>
        <w:rPr>
          <w:noProof/>
        </w:rPr>
        <w:t>Jesus I trust in you,</w:t>
      </w:r>
    </w:p>
    <w:p w:rsidR="00386B6A" w:rsidRDefault="00386B6A">
      <w:pPr>
        <w:rPr>
          <w:noProof/>
        </w:rPr>
      </w:pPr>
    </w:p>
    <w:p w:rsidR="00386B6A" w:rsidRDefault="00386B6A" w:rsidP="00386B6A">
      <w:pPr>
        <w:spacing w:after="0"/>
        <w:rPr>
          <w:noProof/>
        </w:rPr>
      </w:pPr>
      <w:r>
        <w:rPr>
          <w:noProof/>
        </w:rPr>
        <w:t xml:space="preserve">Fr. Michael Houlihan </w:t>
      </w:r>
      <w:r>
        <w:rPr>
          <w:noProof/>
        </w:rPr>
        <w:tab/>
      </w:r>
      <w:r>
        <w:rPr>
          <w:noProof/>
        </w:rPr>
        <w:tab/>
      </w:r>
      <w:r>
        <w:rPr>
          <w:noProof/>
        </w:rPr>
        <w:tab/>
      </w:r>
      <w:r>
        <w:rPr>
          <w:noProof/>
        </w:rPr>
        <w:tab/>
      </w:r>
      <w:r>
        <w:rPr>
          <w:noProof/>
        </w:rPr>
        <w:tab/>
        <w:t>Linda Monahan</w:t>
      </w:r>
    </w:p>
    <w:p w:rsidR="00386B6A" w:rsidRDefault="00386B6A" w:rsidP="00386B6A">
      <w:pPr>
        <w:spacing w:after="0"/>
        <w:rPr>
          <w:noProof/>
        </w:rPr>
      </w:pPr>
      <w:r>
        <w:rPr>
          <w:noProof/>
        </w:rPr>
        <w:t xml:space="preserve">Chief Administrative Officer </w:t>
      </w:r>
      <w:r>
        <w:rPr>
          <w:noProof/>
        </w:rPr>
        <w:tab/>
      </w:r>
      <w:r>
        <w:rPr>
          <w:noProof/>
        </w:rPr>
        <w:tab/>
      </w:r>
      <w:r>
        <w:rPr>
          <w:noProof/>
        </w:rPr>
        <w:tab/>
      </w:r>
      <w:r>
        <w:rPr>
          <w:noProof/>
        </w:rPr>
        <w:tab/>
        <w:t>Principal</w:t>
      </w:r>
    </w:p>
    <w:p w:rsidR="00386B6A" w:rsidRDefault="00386B6A" w:rsidP="00F03A18">
      <w:pPr>
        <w:spacing w:after="0" w:line="160" w:lineRule="exact"/>
        <w:rPr>
          <w:noProof/>
        </w:rPr>
      </w:pPr>
    </w:p>
    <w:p w:rsidR="00386B6A" w:rsidRDefault="00386B6A" w:rsidP="00455C4E">
      <w:pPr>
        <w:spacing w:after="0"/>
        <w:rPr>
          <w:noProof/>
        </w:rPr>
      </w:pPr>
      <w:r>
        <w:rPr>
          <w:noProof/>
        </w:rPr>
        <w:t>Enclosures:</w:t>
      </w:r>
    </w:p>
    <w:p w:rsidR="006A77AC" w:rsidRDefault="006A77AC" w:rsidP="00455C4E">
      <w:pPr>
        <w:spacing w:after="0"/>
        <w:rPr>
          <w:noProof/>
        </w:rPr>
      </w:pPr>
      <w:r>
        <w:rPr>
          <w:noProof/>
        </w:rPr>
        <w:t>2020-2021 tuition information</w:t>
      </w:r>
    </w:p>
    <w:p w:rsidR="00E97D9D" w:rsidRDefault="00E97D9D" w:rsidP="00455C4E">
      <w:pPr>
        <w:spacing w:after="0"/>
        <w:rPr>
          <w:noProof/>
        </w:rPr>
      </w:pPr>
      <w:r>
        <w:rPr>
          <w:noProof/>
        </w:rPr>
        <w:t>The Good Shephard Program</w:t>
      </w:r>
    </w:p>
    <w:p w:rsidR="00E97D9D" w:rsidRDefault="00E97D9D" w:rsidP="00455C4E">
      <w:pPr>
        <w:spacing w:after="0"/>
        <w:rPr>
          <w:noProof/>
        </w:rPr>
      </w:pPr>
      <w:r>
        <w:rPr>
          <w:noProof/>
        </w:rPr>
        <w:t>St. John the Baptist Tuition Assistance Fund</w:t>
      </w:r>
    </w:p>
    <w:p w:rsidR="006A77AC" w:rsidRDefault="006A77AC" w:rsidP="00455C4E">
      <w:pPr>
        <w:spacing w:after="0"/>
      </w:pPr>
      <w:r w:rsidRPr="006A77AC">
        <w:t>Technology initiative update</w:t>
      </w:r>
    </w:p>
    <w:p w:rsidR="00BB17A0" w:rsidRDefault="00BB17A0" w:rsidP="00455C4E">
      <w:pPr>
        <w:spacing w:after="0"/>
      </w:pPr>
      <w:r>
        <w:t>Powerschool enrollment instructions</w:t>
      </w:r>
    </w:p>
    <w:sectPr w:rsidR="00BB17A0" w:rsidSect="00282846">
      <w:pgSz w:w="12240" w:h="15840"/>
      <w:pgMar w:top="288" w:right="72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D9D"/>
    <w:rsid w:val="00151246"/>
    <w:rsid w:val="00282846"/>
    <w:rsid w:val="00305E96"/>
    <w:rsid w:val="00386B6A"/>
    <w:rsid w:val="00431CFD"/>
    <w:rsid w:val="00455C4E"/>
    <w:rsid w:val="006A4F17"/>
    <w:rsid w:val="006A77AC"/>
    <w:rsid w:val="007175B7"/>
    <w:rsid w:val="008D1CC1"/>
    <w:rsid w:val="00B53D82"/>
    <w:rsid w:val="00BB17A0"/>
    <w:rsid w:val="00C368D9"/>
    <w:rsid w:val="00D7386C"/>
    <w:rsid w:val="00E11AC1"/>
    <w:rsid w:val="00E13527"/>
    <w:rsid w:val="00E97D9D"/>
    <w:rsid w:val="00EB13D8"/>
    <w:rsid w:val="00F03A18"/>
    <w:rsid w:val="00F54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B528C"/>
  <w15:chartTrackingRefBased/>
  <w15:docId w15:val="{68AF7E99-029F-49FB-9103-F88C50D95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75B7"/>
    <w:rPr>
      <w:color w:val="0563C1" w:themeColor="hyperlink"/>
      <w:u w:val="single"/>
    </w:rPr>
  </w:style>
  <w:style w:type="paragraph" w:styleId="BalloonText">
    <w:name w:val="Balloon Text"/>
    <w:basedOn w:val="Normal"/>
    <w:link w:val="BalloonTextChar"/>
    <w:uiPriority w:val="99"/>
    <w:semiHidden/>
    <w:unhideWhenUsed/>
    <w:rsid w:val="0015124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5124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dolinc.net/regis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Catholic Diocese of Lincoln</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Monahan</dc:creator>
  <cp:keywords/>
  <dc:description/>
  <cp:lastModifiedBy>Linda Monahan</cp:lastModifiedBy>
  <cp:revision>2</cp:revision>
  <cp:lastPrinted>2020-01-29T20:12:00Z</cp:lastPrinted>
  <dcterms:created xsi:type="dcterms:W3CDTF">2020-01-29T20:56:00Z</dcterms:created>
  <dcterms:modified xsi:type="dcterms:W3CDTF">2020-01-29T20:56:00Z</dcterms:modified>
</cp:coreProperties>
</file>