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E8" w:rsidRDefault="004E46E8" w:rsidP="003641F5">
      <w:pPr>
        <w:spacing w:after="100" w:afterAutospacing="1"/>
        <w:jc w:val="center"/>
        <w:rPr>
          <w:color w:val="C00000"/>
          <w:sz w:val="40"/>
          <w:szCs w:val="40"/>
          <w:u w:val="single"/>
        </w:rPr>
      </w:pPr>
    </w:p>
    <w:p w:rsidR="0053455C" w:rsidRPr="003641F5" w:rsidRDefault="003641F5" w:rsidP="003641F5">
      <w:pPr>
        <w:spacing w:after="100" w:afterAutospacing="1"/>
        <w:jc w:val="center"/>
        <w:rPr>
          <w:color w:val="C00000"/>
          <w:sz w:val="40"/>
          <w:szCs w:val="40"/>
          <w:u w:val="single"/>
        </w:rPr>
      </w:pPr>
      <w:r w:rsidRPr="003641F5">
        <w:rPr>
          <w:color w:val="C00000"/>
          <w:sz w:val="40"/>
          <w:szCs w:val="40"/>
          <w:u w:val="single"/>
        </w:rPr>
        <w:t>Please read!  A lot of important information!</w:t>
      </w:r>
    </w:p>
    <w:p w:rsidR="0053455C" w:rsidRDefault="0053455C" w:rsidP="004E46E8">
      <w:pPr>
        <w:spacing w:after="100" w:afterAutospacing="1"/>
        <w:ind w:left="6480" w:firstLine="720"/>
        <w:rPr>
          <w:sz w:val="24"/>
          <w:szCs w:val="24"/>
        </w:rPr>
      </w:pPr>
      <w:r>
        <w:rPr>
          <w:sz w:val="24"/>
          <w:szCs w:val="24"/>
        </w:rPr>
        <w:t>March 1, 2018</w:t>
      </w:r>
    </w:p>
    <w:p w:rsidR="00B14DB9" w:rsidRPr="00B14DB9" w:rsidRDefault="00B14DB9" w:rsidP="00B14DB9">
      <w:pPr>
        <w:spacing w:after="100" w:afterAutospacing="1"/>
        <w:rPr>
          <w:sz w:val="24"/>
          <w:szCs w:val="24"/>
        </w:rPr>
      </w:pPr>
      <w:r w:rsidRPr="00B14DB9">
        <w:rPr>
          <w:sz w:val="24"/>
          <w:szCs w:val="24"/>
        </w:rPr>
        <w:t>Dear Parents,</w:t>
      </w:r>
    </w:p>
    <w:p w:rsidR="00B14DB9" w:rsidRPr="00B14DB9" w:rsidRDefault="00B14DB9" w:rsidP="00B14DB9">
      <w:pPr>
        <w:spacing w:after="100" w:afterAutospacing="1"/>
        <w:rPr>
          <w:sz w:val="24"/>
          <w:szCs w:val="24"/>
        </w:rPr>
      </w:pPr>
      <w:r w:rsidRPr="00B14DB9">
        <w:rPr>
          <w:sz w:val="24"/>
          <w:szCs w:val="24"/>
        </w:rPr>
        <w:t>One of our primary goals this year at St. John the Baptist School is to concentrate our efforts on improving the business side of our school. Payment techn</w:t>
      </w:r>
      <w:r w:rsidR="00A7617B">
        <w:rPr>
          <w:sz w:val="24"/>
          <w:szCs w:val="24"/>
        </w:rPr>
        <w:t>ology advancements in the faith-</w:t>
      </w:r>
      <w:r w:rsidRPr="00B14DB9">
        <w:rPr>
          <w:sz w:val="24"/>
          <w:szCs w:val="24"/>
        </w:rPr>
        <w:t>based school industry will enable us to be more efficient in our tuition processing which will help to streamline overall business operations. At the same time, we can provide more flexibility and convenient payment options for our families.</w:t>
      </w:r>
    </w:p>
    <w:p w:rsidR="00B14DB9" w:rsidRPr="00B14DB9" w:rsidRDefault="00B14DB9" w:rsidP="00B14DB9">
      <w:pPr>
        <w:spacing w:after="100" w:afterAutospacing="1"/>
        <w:rPr>
          <w:sz w:val="24"/>
          <w:szCs w:val="24"/>
        </w:rPr>
      </w:pPr>
      <w:r w:rsidRPr="00B14DB9">
        <w:rPr>
          <w:sz w:val="24"/>
          <w:szCs w:val="24"/>
        </w:rPr>
        <w:t>For the 2018-19 school year, we have contracted with FACTS Management to process all of our tuition payments as well as fees. FACTS serves over 7,000 schools nationwide and is the industry</w:t>
      </w:r>
      <w:r>
        <w:rPr>
          <w:sz w:val="24"/>
          <w:szCs w:val="24"/>
        </w:rPr>
        <w:t xml:space="preserve"> leader in payment processing. </w:t>
      </w:r>
    </w:p>
    <w:p w:rsidR="00B14DB9" w:rsidRDefault="00B14DB9" w:rsidP="00B14DB9">
      <w:pPr>
        <w:spacing w:after="0"/>
        <w:rPr>
          <w:sz w:val="24"/>
          <w:szCs w:val="24"/>
        </w:rPr>
      </w:pPr>
      <w:r w:rsidRPr="00B14DB9">
        <w:rPr>
          <w:sz w:val="24"/>
          <w:szCs w:val="24"/>
        </w:rPr>
        <w:t xml:space="preserve">You will realize these benefits by using </w:t>
      </w:r>
      <w:r>
        <w:rPr>
          <w:sz w:val="24"/>
          <w:szCs w:val="24"/>
        </w:rPr>
        <w:t>FACTS for your monthly payment:</w:t>
      </w:r>
    </w:p>
    <w:p w:rsidR="00B14DB9" w:rsidRPr="00B14DB9" w:rsidRDefault="00B14DB9" w:rsidP="00B14DB9">
      <w:pPr>
        <w:spacing w:after="0"/>
        <w:rPr>
          <w:sz w:val="24"/>
          <w:szCs w:val="24"/>
        </w:rPr>
      </w:pPr>
    </w:p>
    <w:p w:rsidR="00B14DB9" w:rsidRDefault="00B14DB9" w:rsidP="00B14DB9">
      <w:pPr>
        <w:spacing w:after="0"/>
        <w:rPr>
          <w:sz w:val="24"/>
          <w:szCs w:val="24"/>
        </w:rPr>
      </w:pPr>
      <w:r w:rsidRPr="00B14DB9">
        <w:rPr>
          <w:sz w:val="24"/>
          <w:szCs w:val="24"/>
        </w:rPr>
        <w:t>1.</w:t>
      </w:r>
      <w:r w:rsidRPr="00B14DB9">
        <w:rPr>
          <w:sz w:val="24"/>
          <w:szCs w:val="24"/>
        </w:rPr>
        <w:tab/>
        <w:t>Full payment of tuition by June 20, 20</w:t>
      </w:r>
      <w:r w:rsidR="00C6344E">
        <w:rPr>
          <w:sz w:val="24"/>
          <w:szCs w:val="24"/>
        </w:rPr>
        <w:t>18, with a $40.00</w:t>
      </w:r>
      <w:r w:rsidRPr="00C6344E">
        <w:rPr>
          <w:sz w:val="24"/>
          <w:szCs w:val="24"/>
        </w:rPr>
        <w:t xml:space="preserve"> </w:t>
      </w:r>
      <w:r>
        <w:rPr>
          <w:sz w:val="24"/>
          <w:szCs w:val="24"/>
        </w:rPr>
        <w:t xml:space="preserve">discount*. </w:t>
      </w:r>
    </w:p>
    <w:p w:rsidR="00B14DB9" w:rsidRPr="00B14DB9" w:rsidRDefault="00B14DB9" w:rsidP="00B14DB9">
      <w:pPr>
        <w:spacing w:after="0"/>
        <w:ind w:firstLine="720"/>
        <w:rPr>
          <w:sz w:val="24"/>
          <w:szCs w:val="24"/>
        </w:rPr>
      </w:pPr>
      <w:r w:rsidRPr="00B14DB9">
        <w:rPr>
          <w:sz w:val="24"/>
          <w:szCs w:val="24"/>
        </w:rPr>
        <w:t>* No discount after June 20, 2018.</w:t>
      </w:r>
    </w:p>
    <w:p w:rsidR="00B14DB9" w:rsidRPr="00B14DB9" w:rsidRDefault="00B14DB9" w:rsidP="00B14DB9">
      <w:pPr>
        <w:spacing w:after="0"/>
        <w:rPr>
          <w:sz w:val="24"/>
          <w:szCs w:val="24"/>
        </w:rPr>
      </w:pPr>
    </w:p>
    <w:p w:rsidR="00B14DB9" w:rsidRPr="00B14DB9" w:rsidRDefault="00B14DB9" w:rsidP="00B14DB9">
      <w:pPr>
        <w:spacing w:after="0"/>
        <w:rPr>
          <w:sz w:val="24"/>
          <w:szCs w:val="24"/>
        </w:rPr>
      </w:pPr>
      <w:r w:rsidRPr="00B14DB9">
        <w:rPr>
          <w:sz w:val="24"/>
          <w:szCs w:val="24"/>
        </w:rPr>
        <w:t>2.</w:t>
      </w:r>
      <w:r w:rsidRPr="00B14DB9">
        <w:rPr>
          <w:sz w:val="24"/>
          <w:szCs w:val="24"/>
        </w:rPr>
        <w:tab/>
        <w:t>Two Semester payments, due June 20th, 2018 and December 20th, 2018.</w:t>
      </w:r>
    </w:p>
    <w:p w:rsidR="00B14DB9" w:rsidRPr="00B14DB9" w:rsidRDefault="00B14DB9" w:rsidP="00B14DB9">
      <w:pPr>
        <w:spacing w:after="0"/>
        <w:rPr>
          <w:sz w:val="24"/>
          <w:szCs w:val="24"/>
        </w:rPr>
      </w:pPr>
    </w:p>
    <w:p w:rsidR="00B14DB9" w:rsidRPr="00B14DB9" w:rsidRDefault="00B14DB9" w:rsidP="00B14DB9">
      <w:pPr>
        <w:spacing w:after="0"/>
        <w:ind w:left="720" w:hanging="720"/>
        <w:rPr>
          <w:sz w:val="24"/>
          <w:szCs w:val="24"/>
        </w:rPr>
      </w:pPr>
      <w:r w:rsidRPr="00B14DB9">
        <w:rPr>
          <w:sz w:val="24"/>
          <w:szCs w:val="24"/>
        </w:rPr>
        <w:t>3.</w:t>
      </w:r>
      <w:r w:rsidRPr="00B14DB9">
        <w:rPr>
          <w:sz w:val="24"/>
          <w:szCs w:val="24"/>
        </w:rPr>
        <w:tab/>
        <w:t xml:space="preserve">A Twelve-month payment option through the FACTS Tuition Payment Plan.  You can choose: Two payments a month taken out on the 5th and the 20th or </w:t>
      </w:r>
      <w:proofErr w:type="gramStart"/>
      <w:r w:rsidRPr="00B14DB9">
        <w:rPr>
          <w:sz w:val="24"/>
          <w:szCs w:val="24"/>
        </w:rPr>
        <w:t>One</w:t>
      </w:r>
      <w:proofErr w:type="gramEnd"/>
      <w:r w:rsidRPr="00B14DB9">
        <w:rPr>
          <w:sz w:val="24"/>
          <w:szCs w:val="24"/>
        </w:rPr>
        <w:t xml:space="preserve"> payment a month taken out on either the 5th or the 20th.</w:t>
      </w:r>
    </w:p>
    <w:p w:rsidR="00B14DB9" w:rsidRPr="00B14DB9" w:rsidRDefault="00B14DB9" w:rsidP="00B14DB9">
      <w:pPr>
        <w:spacing w:after="0"/>
        <w:rPr>
          <w:sz w:val="24"/>
          <w:szCs w:val="24"/>
        </w:rPr>
      </w:pPr>
    </w:p>
    <w:p w:rsidR="00B14DB9" w:rsidRDefault="00B14DB9" w:rsidP="00B14DB9">
      <w:pPr>
        <w:spacing w:after="0"/>
        <w:ind w:left="720" w:hanging="720"/>
        <w:rPr>
          <w:sz w:val="24"/>
          <w:szCs w:val="24"/>
        </w:rPr>
      </w:pPr>
      <w:r w:rsidRPr="00B14DB9">
        <w:rPr>
          <w:sz w:val="24"/>
          <w:szCs w:val="24"/>
        </w:rPr>
        <w:t>4.</w:t>
      </w:r>
      <w:r w:rsidRPr="00B14DB9">
        <w:rPr>
          <w:sz w:val="24"/>
          <w:szCs w:val="24"/>
        </w:rPr>
        <w:tab/>
        <w:t xml:space="preserve">Payment options of automatic bank payment from checking, savings or credit card. </w:t>
      </w:r>
    </w:p>
    <w:p w:rsidR="00B14DB9" w:rsidRDefault="00B14DB9" w:rsidP="00B14DB9">
      <w:pPr>
        <w:spacing w:after="0"/>
        <w:ind w:left="720"/>
        <w:rPr>
          <w:sz w:val="24"/>
          <w:szCs w:val="24"/>
        </w:rPr>
      </w:pPr>
      <w:r w:rsidRPr="00B14DB9">
        <w:rPr>
          <w:sz w:val="24"/>
          <w:szCs w:val="24"/>
        </w:rPr>
        <w:t>(If using a credit card</w:t>
      </w:r>
      <w:r w:rsidR="00E56887">
        <w:rPr>
          <w:sz w:val="24"/>
          <w:szCs w:val="24"/>
        </w:rPr>
        <w:t>,</w:t>
      </w:r>
      <w:r w:rsidRPr="00B14DB9">
        <w:rPr>
          <w:sz w:val="24"/>
          <w:szCs w:val="24"/>
        </w:rPr>
        <w:t xml:space="preserve"> the user will be assessed a 2.85% fee.) </w:t>
      </w:r>
    </w:p>
    <w:p w:rsidR="007D5133" w:rsidRDefault="007D5133" w:rsidP="007D5133">
      <w:pPr>
        <w:spacing w:after="0"/>
        <w:rPr>
          <w:sz w:val="24"/>
          <w:szCs w:val="24"/>
        </w:rPr>
      </w:pPr>
    </w:p>
    <w:p w:rsidR="007D5133" w:rsidRPr="00B14DB9" w:rsidRDefault="007D5133" w:rsidP="007D5133">
      <w:pPr>
        <w:spacing w:after="0"/>
        <w:rPr>
          <w:sz w:val="24"/>
          <w:szCs w:val="24"/>
        </w:rPr>
      </w:pPr>
      <w:r>
        <w:rPr>
          <w:sz w:val="24"/>
          <w:szCs w:val="24"/>
        </w:rPr>
        <w:t>5.</w:t>
      </w:r>
      <w:r>
        <w:rPr>
          <w:sz w:val="24"/>
          <w:szCs w:val="24"/>
        </w:rPr>
        <w:tab/>
        <w:t>Incidental billing throughout the school year for fie</w:t>
      </w:r>
      <w:r w:rsidR="00E56887">
        <w:rPr>
          <w:sz w:val="24"/>
          <w:szCs w:val="24"/>
        </w:rPr>
        <w:t>ld trips, class donations, etc.</w:t>
      </w:r>
    </w:p>
    <w:p w:rsidR="00B14DB9" w:rsidRPr="00B14DB9" w:rsidRDefault="00B14DB9" w:rsidP="00B14DB9">
      <w:pPr>
        <w:spacing w:after="0"/>
        <w:rPr>
          <w:sz w:val="24"/>
          <w:szCs w:val="24"/>
        </w:rPr>
      </w:pPr>
    </w:p>
    <w:p w:rsidR="00B14DB9" w:rsidRPr="00B14DB9" w:rsidRDefault="007D5133" w:rsidP="00B14DB9">
      <w:pPr>
        <w:spacing w:after="0"/>
        <w:rPr>
          <w:sz w:val="24"/>
          <w:szCs w:val="24"/>
        </w:rPr>
      </w:pPr>
      <w:r>
        <w:rPr>
          <w:sz w:val="24"/>
          <w:szCs w:val="24"/>
        </w:rPr>
        <w:t>6</w:t>
      </w:r>
      <w:r w:rsidR="00B14DB9">
        <w:rPr>
          <w:sz w:val="24"/>
          <w:szCs w:val="24"/>
        </w:rPr>
        <w:t>.</w:t>
      </w:r>
      <w:r w:rsidR="00B14DB9">
        <w:rPr>
          <w:sz w:val="24"/>
          <w:szCs w:val="24"/>
        </w:rPr>
        <w:tab/>
      </w:r>
      <w:r w:rsidR="00B14DB9" w:rsidRPr="00B14DB9">
        <w:rPr>
          <w:sz w:val="24"/>
          <w:szCs w:val="24"/>
        </w:rPr>
        <w:t xml:space="preserve">Convenience &amp; Security: You won’t need to mail a check each month or be concerned </w:t>
      </w:r>
    </w:p>
    <w:p w:rsidR="00B14DB9" w:rsidRPr="00B14DB9" w:rsidRDefault="00B14DB9" w:rsidP="00B14DB9">
      <w:pPr>
        <w:spacing w:after="0"/>
        <w:rPr>
          <w:sz w:val="24"/>
          <w:szCs w:val="24"/>
        </w:rPr>
      </w:pPr>
      <w:r w:rsidRPr="00B14DB9">
        <w:rPr>
          <w:sz w:val="24"/>
          <w:szCs w:val="24"/>
        </w:rPr>
        <w:t xml:space="preserve">            </w:t>
      </w:r>
      <w:r>
        <w:rPr>
          <w:sz w:val="24"/>
          <w:szCs w:val="24"/>
        </w:rPr>
        <w:tab/>
      </w:r>
      <w:proofErr w:type="gramStart"/>
      <w:r w:rsidRPr="00B14DB9">
        <w:rPr>
          <w:sz w:val="24"/>
          <w:szCs w:val="24"/>
        </w:rPr>
        <w:t>about</w:t>
      </w:r>
      <w:proofErr w:type="gramEnd"/>
      <w:r w:rsidRPr="00B14DB9">
        <w:rPr>
          <w:sz w:val="24"/>
          <w:szCs w:val="24"/>
        </w:rPr>
        <w:t xml:space="preserve"> your payment arriving via mail or student drop-off. </w:t>
      </w:r>
    </w:p>
    <w:p w:rsidR="00B14DB9" w:rsidRPr="00B14DB9" w:rsidRDefault="00B14DB9" w:rsidP="00B14DB9">
      <w:pPr>
        <w:spacing w:after="0"/>
        <w:rPr>
          <w:sz w:val="24"/>
          <w:szCs w:val="24"/>
        </w:rPr>
      </w:pPr>
      <w:r w:rsidRPr="00B14DB9">
        <w:rPr>
          <w:sz w:val="24"/>
          <w:szCs w:val="24"/>
        </w:rPr>
        <w:t xml:space="preserve">       </w:t>
      </w:r>
    </w:p>
    <w:p w:rsidR="00B14DB9" w:rsidRPr="00B14DB9" w:rsidRDefault="007D5133" w:rsidP="00B14DB9">
      <w:pPr>
        <w:spacing w:after="0"/>
        <w:rPr>
          <w:sz w:val="24"/>
          <w:szCs w:val="24"/>
        </w:rPr>
      </w:pPr>
      <w:r>
        <w:rPr>
          <w:sz w:val="24"/>
          <w:szCs w:val="24"/>
        </w:rPr>
        <w:t>7</w:t>
      </w:r>
      <w:r w:rsidR="00B14DB9" w:rsidRPr="00B14DB9">
        <w:rPr>
          <w:sz w:val="24"/>
          <w:szCs w:val="24"/>
        </w:rPr>
        <w:t>.</w:t>
      </w:r>
      <w:r w:rsidR="00B14DB9" w:rsidRPr="00B14DB9">
        <w:rPr>
          <w:sz w:val="24"/>
          <w:szCs w:val="24"/>
        </w:rPr>
        <w:tab/>
        <w:t>Mobile access to view your account and make payments from your mobile devices.</w:t>
      </w:r>
    </w:p>
    <w:p w:rsidR="00B14DB9" w:rsidRPr="00B14DB9" w:rsidRDefault="00B14DB9" w:rsidP="00B14DB9">
      <w:pPr>
        <w:spacing w:after="0"/>
        <w:rPr>
          <w:sz w:val="24"/>
          <w:szCs w:val="24"/>
        </w:rPr>
      </w:pPr>
    </w:p>
    <w:p w:rsidR="00BD6798" w:rsidRDefault="007D5133" w:rsidP="00B14DB9">
      <w:pPr>
        <w:spacing w:after="0"/>
        <w:rPr>
          <w:sz w:val="24"/>
          <w:szCs w:val="24"/>
        </w:rPr>
      </w:pPr>
      <w:r>
        <w:rPr>
          <w:sz w:val="24"/>
          <w:szCs w:val="24"/>
        </w:rPr>
        <w:t>8</w:t>
      </w:r>
      <w:r w:rsidR="00B14DB9" w:rsidRPr="00B14DB9">
        <w:rPr>
          <w:sz w:val="24"/>
          <w:szCs w:val="24"/>
        </w:rPr>
        <w:t>.</w:t>
      </w:r>
      <w:r w:rsidR="00B14DB9" w:rsidRPr="00B14DB9">
        <w:rPr>
          <w:sz w:val="24"/>
          <w:szCs w:val="24"/>
        </w:rPr>
        <w:tab/>
        <w:t>Transparent detail of all tuition and fee charges and credits.</w:t>
      </w:r>
    </w:p>
    <w:p w:rsidR="00BD6798" w:rsidRDefault="00BD6798" w:rsidP="00BD6798">
      <w:pPr>
        <w:spacing w:after="0"/>
        <w:ind w:left="720" w:hanging="720"/>
        <w:rPr>
          <w:sz w:val="24"/>
          <w:szCs w:val="24"/>
        </w:rPr>
      </w:pPr>
      <w:r>
        <w:rPr>
          <w:sz w:val="24"/>
          <w:szCs w:val="24"/>
        </w:rPr>
        <w:lastRenderedPageBreak/>
        <w:t xml:space="preserve">9.  </w:t>
      </w:r>
      <w:r>
        <w:rPr>
          <w:sz w:val="24"/>
          <w:szCs w:val="24"/>
        </w:rPr>
        <w:tab/>
        <w:t>Tuition assistance</w:t>
      </w:r>
      <w:r w:rsidR="00E56887">
        <w:rPr>
          <w:sz w:val="24"/>
          <w:szCs w:val="24"/>
        </w:rPr>
        <w:t xml:space="preserve"> is </w:t>
      </w:r>
      <w:r>
        <w:rPr>
          <w:sz w:val="24"/>
          <w:szCs w:val="24"/>
        </w:rPr>
        <w:t>available.  Start on the FACTS website filling out the information needed.  The</w:t>
      </w:r>
      <w:r w:rsidR="00E56887">
        <w:rPr>
          <w:sz w:val="24"/>
          <w:szCs w:val="24"/>
        </w:rPr>
        <w:t>n</w:t>
      </w:r>
      <w:r>
        <w:rPr>
          <w:sz w:val="24"/>
          <w:szCs w:val="24"/>
        </w:rPr>
        <w:t xml:space="preserve"> look at the enclosed Tuition assistance requirements.</w:t>
      </w:r>
      <w:r w:rsidR="00B42342">
        <w:rPr>
          <w:sz w:val="24"/>
          <w:szCs w:val="24"/>
        </w:rPr>
        <w:t xml:space="preserve">  Extreme financial circumstances can be discussed with Father Houlihan.</w:t>
      </w:r>
      <w:r w:rsidR="004E46E8">
        <w:rPr>
          <w:sz w:val="24"/>
          <w:szCs w:val="24"/>
        </w:rPr>
        <w:t xml:space="preserve">  Only contributing parishioners can apply for tuition assistance.</w:t>
      </w:r>
      <w:bookmarkStart w:id="0" w:name="_GoBack"/>
      <w:bookmarkEnd w:id="0"/>
    </w:p>
    <w:p w:rsidR="00B42342" w:rsidRDefault="00B42342" w:rsidP="00BD6798">
      <w:pPr>
        <w:spacing w:after="0"/>
        <w:ind w:left="720" w:hanging="720"/>
        <w:rPr>
          <w:sz w:val="24"/>
          <w:szCs w:val="24"/>
        </w:rPr>
      </w:pPr>
    </w:p>
    <w:p w:rsidR="00134933" w:rsidRPr="00654764" w:rsidRDefault="00134933" w:rsidP="00BD6798">
      <w:pPr>
        <w:spacing w:after="0"/>
        <w:rPr>
          <w:b/>
          <w:color w:val="C00000"/>
          <w:sz w:val="24"/>
          <w:szCs w:val="24"/>
        </w:rPr>
      </w:pPr>
      <w:r w:rsidRPr="00654764">
        <w:rPr>
          <w:b/>
          <w:color w:val="C00000"/>
          <w:sz w:val="24"/>
          <w:szCs w:val="24"/>
        </w:rPr>
        <w:t xml:space="preserve">Once your information is received and processed by FACTS, you will receive a FACTS Confirmation Notice.  This notice will confirm your payment plan information. </w:t>
      </w:r>
      <w:r w:rsidR="00654764">
        <w:rPr>
          <w:b/>
          <w:color w:val="C00000"/>
          <w:sz w:val="24"/>
          <w:szCs w:val="24"/>
        </w:rPr>
        <w:t xml:space="preserve">This will let you know how much you will owe for the 2018-2019 school year. </w:t>
      </w:r>
      <w:r w:rsidRPr="00654764">
        <w:rPr>
          <w:b/>
          <w:color w:val="C00000"/>
          <w:sz w:val="24"/>
          <w:szCs w:val="24"/>
        </w:rPr>
        <w:t xml:space="preserve"> Please check this information for accuracy, and contact the school or FACTS with any discrepancies.</w:t>
      </w:r>
    </w:p>
    <w:p w:rsidR="00134933" w:rsidRDefault="00134933" w:rsidP="00BD6798">
      <w:pPr>
        <w:spacing w:after="0"/>
        <w:rPr>
          <w:sz w:val="24"/>
          <w:szCs w:val="24"/>
        </w:rPr>
      </w:pPr>
    </w:p>
    <w:p w:rsidR="00B14DB9" w:rsidRPr="00B14DB9" w:rsidRDefault="00B14DB9" w:rsidP="00BD6798">
      <w:pPr>
        <w:spacing w:after="0"/>
        <w:rPr>
          <w:sz w:val="24"/>
          <w:szCs w:val="24"/>
        </w:rPr>
      </w:pPr>
      <w:r w:rsidRPr="00B14DB9">
        <w:rPr>
          <w:sz w:val="24"/>
          <w:szCs w:val="24"/>
        </w:rPr>
        <w:t xml:space="preserve">One of the universal challenges in Catholic education is achieving a balance between our educational mission and financial stability.  It is precisely for this reason we are enlisting the services of the FACTS Management Company.  With FACTS, the school maintains decision-making control.  We will continue to be able to adjust to any special circumstances that may arise.  At the same time, the improved tuition distribution income picture brought about by the new program will enable us to give increased time and attention to our educational goals. </w:t>
      </w:r>
    </w:p>
    <w:p w:rsidR="00B14DB9" w:rsidRPr="00B14DB9" w:rsidRDefault="00B14DB9" w:rsidP="00B14DB9">
      <w:pPr>
        <w:spacing w:after="0"/>
        <w:rPr>
          <w:sz w:val="24"/>
          <w:szCs w:val="24"/>
        </w:rPr>
      </w:pPr>
    </w:p>
    <w:p w:rsidR="00B14DB9" w:rsidRPr="00B14DB9" w:rsidRDefault="00B14DB9" w:rsidP="00B14DB9">
      <w:pPr>
        <w:spacing w:after="0"/>
        <w:rPr>
          <w:sz w:val="24"/>
          <w:szCs w:val="24"/>
        </w:rPr>
      </w:pPr>
      <w:r w:rsidRPr="00B14DB9">
        <w:rPr>
          <w:sz w:val="24"/>
          <w:szCs w:val="24"/>
        </w:rPr>
        <w:t>We thank you for your continued loyalty and support for St. John the Baptist School. You can expect to get an email invitation to create your FACTS account and make your selection of payment plan and method of payment.</w:t>
      </w:r>
    </w:p>
    <w:p w:rsidR="00B14DB9" w:rsidRPr="00B14DB9" w:rsidRDefault="00B14DB9" w:rsidP="00B14DB9">
      <w:pPr>
        <w:spacing w:after="0"/>
        <w:rPr>
          <w:sz w:val="24"/>
          <w:szCs w:val="24"/>
        </w:rPr>
      </w:pPr>
    </w:p>
    <w:p w:rsidR="00B14DB9" w:rsidRDefault="00B14DB9" w:rsidP="00B14DB9">
      <w:pPr>
        <w:spacing w:after="0"/>
        <w:rPr>
          <w:sz w:val="24"/>
          <w:szCs w:val="24"/>
        </w:rPr>
      </w:pPr>
      <w:r w:rsidRPr="00B14DB9">
        <w:rPr>
          <w:sz w:val="24"/>
          <w:szCs w:val="24"/>
        </w:rPr>
        <w:t>Sincerely,</w:t>
      </w:r>
    </w:p>
    <w:p w:rsidR="00121C91" w:rsidRDefault="00121C91" w:rsidP="00B14DB9">
      <w:pPr>
        <w:spacing w:after="0"/>
        <w:rPr>
          <w:sz w:val="24"/>
          <w:szCs w:val="24"/>
        </w:rPr>
      </w:pPr>
    </w:p>
    <w:p w:rsidR="00121C91" w:rsidRDefault="00121C91" w:rsidP="00B14DB9">
      <w:pPr>
        <w:spacing w:after="0"/>
        <w:rPr>
          <w:sz w:val="24"/>
          <w:szCs w:val="24"/>
        </w:rPr>
      </w:pPr>
    </w:p>
    <w:p w:rsidR="00121C91" w:rsidRPr="00B14DB9" w:rsidRDefault="00121C91" w:rsidP="00B14DB9">
      <w:pPr>
        <w:spacing w:after="0"/>
        <w:rPr>
          <w:sz w:val="24"/>
          <w:szCs w:val="24"/>
        </w:rPr>
      </w:pPr>
    </w:p>
    <w:p w:rsidR="00B14DB9" w:rsidRPr="00B14DB9" w:rsidRDefault="00B14DB9" w:rsidP="00B14DB9">
      <w:pPr>
        <w:spacing w:after="0"/>
        <w:rPr>
          <w:sz w:val="24"/>
          <w:szCs w:val="24"/>
        </w:rPr>
      </w:pPr>
      <w:r w:rsidRPr="00B14DB9">
        <w:rPr>
          <w:sz w:val="24"/>
          <w:szCs w:val="24"/>
        </w:rPr>
        <w:t>Linda Monahan</w:t>
      </w:r>
    </w:p>
    <w:p w:rsidR="00B14DB9" w:rsidRPr="00B14DB9" w:rsidRDefault="00B14DB9" w:rsidP="00B14DB9">
      <w:pPr>
        <w:spacing w:after="0"/>
        <w:rPr>
          <w:sz w:val="24"/>
          <w:szCs w:val="24"/>
        </w:rPr>
      </w:pPr>
      <w:r w:rsidRPr="00B14DB9">
        <w:rPr>
          <w:sz w:val="24"/>
          <w:szCs w:val="24"/>
        </w:rPr>
        <w:t>St. John the Baptist</w:t>
      </w:r>
      <w:r w:rsidR="00E56887">
        <w:rPr>
          <w:sz w:val="24"/>
          <w:szCs w:val="24"/>
        </w:rPr>
        <w:t xml:space="preserve"> School</w:t>
      </w:r>
      <w:r w:rsidRPr="00B14DB9">
        <w:rPr>
          <w:sz w:val="24"/>
          <w:szCs w:val="24"/>
        </w:rPr>
        <w:t xml:space="preserve"> Principal</w:t>
      </w:r>
    </w:p>
    <w:p w:rsidR="00153280" w:rsidRDefault="004E46E8" w:rsidP="00B14DB9">
      <w:pPr>
        <w:spacing w:after="0"/>
        <w:rPr>
          <w:sz w:val="24"/>
          <w:szCs w:val="24"/>
        </w:rPr>
      </w:pPr>
    </w:p>
    <w:p w:rsidR="00121C91" w:rsidRDefault="00121C91" w:rsidP="00B14DB9">
      <w:pPr>
        <w:spacing w:after="0"/>
        <w:rPr>
          <w:sz w:val="24"/>
          <w:szCs w:val="24"/>
        </w:rPr>
      </w:pPr>
    </w:p>
    <w:p w:rsidR="00121C91" w:rsidRPr="00121C91" w:rsidRDefault="00121C91" w:rsidP="00121C91">
      <w:pPr>
        <w:spacing w:after="0"/>
        <w:rPr>
          <w:sz w:val="24"/>
          <w:szCs w:val="24"/>
        </w:rPr>
      </w:pPr>
      <w:r w:rsidRPr="00121C91">
        <w:rPr>
          <w:sz w:val="24"/>
          <w:szCs w:val="24"/>
        </w:rPr>
        <w:t>Enclosures</w:t>
      </w:r>
      <w:r>
        <w:rPr>
          <w:sz w:val="24"/>
          <w:szCs w:val="24"/>
        </w:rPr>
        <w:t>:</w:t>
      </w:r>
    </w:p>
    <w:p w:rsidR="0026629C" w:rsidRDefault="0026629C" w:rsidP="00121C91">
      <w:pPr>
        <w:spacing w:after="0"/>
        <w:rPr>
          <w:sz w:val="24"/>
          <w:szCs w:val="24"/>
        </w:rPr>
      </w:pPr>
      <w:r>
        <w:rPr>
          <w:sz w:val="24"/>
          <w:szCs w:val="24"/>
        </w:rPr>
        <w:t>Registration information</w:t>
      </w:r>
    </w:p>
    <w:p w:rsidR="00121C91" w:rsidRPr="00121C91" w:rsidRDefault="00121C91" w:rsidP="00121C91">
      <w:pPr>
        <w:spacing w:after="0"/>
        <w:rPr>
          <w:sz w:val="24"/>
          <w:szCs w:val="24"/>
        </w:rPr>
      </w:pPr>
      <w:r w:rsidRPr="00121C91">
        <w:rPr>
          <w:sz w:val="24"/>
          <w:szCs w:val="24"/>
        </w:rPr>
        <w:t>FACTS Q &amp; A</w:t>
      </w:r>
    </w:p>
    <w:p w:rsidR="00121C91" w:rsidRPr="00121C91" w:rsidRDefault="00121C91" w:rsidP="00121C91">
      <w:pPr>
        <w:spacing w:after="0"/>
        <w:rPr>
          <w:sz w:val="24"/>
          <w:szCs w:val="24"/>
        </w:rPr>
      </w:pPr>
      <w:r w:rsidRPr="00121C91">
        <w:rPr>
          <w:sz w:val="24"/>
          <w:szCs w:val="24"/>
        </w:rPr>
        <w:t>FACTS Grant and Aid Assessment</w:t>
      </w:r>
    </w:p>
    <w:p w:rsidR="00121C91" w:rsidRDefault="00121C91" w:rsidP="00121C91">
      <w:pPr>
        <w:spacing w:after="0"/>
        <w:rPr>
          <w:sz w:val="24"/>
          <w:szCs w:val="24"/>
        </w:rPr>
      </w:pPr>
      <w:r w:rsidRPr="00121C91">
        <w:rPr>
          <w:sz w:val="24"/>
          <w:szCs w:val="24"/>
        </w:rPr>
        <w:t>Tuition Assistance qualifications</w:t>
      </w:r>
    </w:p>
    <w:p w:rsidR="00121C91" w:rsidRDefault="00121C91" w:rsidP="00121C91">
      <w:pPr>
        <w:spacing w:after="0"/>
        <w:rPr>
          <w:sz w:val="24"/>
          <w:szCs w:val="24"/>
        </w:rPr>
      </w:pPr>
      <w:r>
        <w:rPr>
          <w:sz w:val="24"/>
          <w:szCs w:val="24"/>
        </w:rPr>
        <w:t>2018-2019 Tuition and fees</w:t>
      </w:r>
    </w:p>
    <w:p w:rsidR="00121C91" w:rsidRPr="00B14DB9" w:rsidRDefault="00121C91" w:rsidP="00121C91">
      <w:pPr>
        <w:spacing w:after="0"/>
        <w:rPr>
          <w:sz w:val="24"/>
          <w:szCs w:val="24"/>
        </w:rPr>
      </w:pPr>
    </w:p>
    <w:sectPr w:rsidR="00121C91" w:rsidRPr="00B14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B9"/>
    <w:rsid w:val="000C3904"/>
    <w:rsid w:val="00121C91"/>
    <w:rsid w:val="00134933"/>
    <w:rsid w:val="0026629C"/>
    <w:rsid w:val="003641F5"/>
    <w:rsid w:val="003F1127"/>
    <w:rsid w:val="004E46E8"/>
    <w:rsid w:val="0053455C"/>
    <w:rsid w:val="00654764"/>
    <w:rsid w:val="007D5133"/>
    <w:rsid w:val="00A7617B"/>
    <w:rsid w:val="00B14DB9"/>
    <w:rsid w:val="00B42342"/>
    <w:rsid w:val="00BD6798"/>
    <w:rsid w:val="00C6344E"/>
    <w:rsid w:val="00D476B9"/>
    <w:rsid w:val="00E5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7EDA1-95EA-422E-BC73-3FC2A840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Catholic Diocese of Lincoln</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Monahan, Linda</dc:creator>
  <cp:keywords/>
  <dc:description/>
  <cp:lastModifiedBy>Monahan, Linda</cp:lastModifiedBy>
  <cp:revision>13</cp:revision>
  <cp:lastPrinted>2018-02-28T14:02:00Z</cp:lastPrinted>
  <dcterms:created xsi:type="dcterms:W3CDTF">2018-02-26T17:03:00Z</dcterms:created>
  <dcterms:modified xsi:type="dcterms:W3CDTF">2018-02-28T14:05:00Z</dcterms:modified>
</cp:coreProperties>
</file>